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1" w:rsidRPr="00BC0A57" w:rsidRDefault="00E33CD1" w:rsidP="00E3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57">
        <w:rPr>
          <w:rFonts w:ascii="Times New Roman" w:hAnsi="Times New Roman" w:cs="Times New Roman"/>
          <w:b/>
          <w:sz w:val="28"/>
          <w:szCs w:val="28"/>
        </w:rPr>
        <w:t>Обобщение практики осуществ</w:t>
      </w:r>
      <w:r w:rsidR="00BC0A57">
        <w:rPr>
          <w:rFonts w:ascii="Times New Roman" w:hAnsi="Times New Roman" w:cs="Times New Roman"/>
          <w:b/>
          <w:sz w:val="28"/>
          <w:szCs w:val="28"/>
        </w:rPr>
        <w:t xml:space="preserve">ления муниципального земельного </w:t>
      </w:r>
      <w:r w:rsidRPr="00BC0A5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C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57">
        <w:rPr>
          <w:rFonts w:ascii="Times New Roman" w:hAnsi="Times New Roman" w:cs="Times New Roman"/>
          <w:b/>
          <w:sz w:val="28"/>
          <w:szCs w:val="28"/>
        </w:rPr>
        <w:t>в отношении юридических лиц и индивидуальных предпринимателей</w:t>
      </w:r>
      <w:r w:rsidR="00EF6F92" w:rsidRPr="00BC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57">
        <w:rPr>
          <w:rFonts w:ascii="Times New Roman" w:hAnsi="Times New Roman" w:cs="Times New Roman"/>
          <w:b/>
          <w:sz w:val="28"/>
          <w:szCs w:val="28"/>
        </w:rPr>
        <w:t>за 201</w:t>
      </w:r>
      <w:r w:rsidR="00320DFB">
        <w:rPr>
          <w:rFonts w:ascii="Times New Roman" w:hAnsi="Times New Roman" w:cs="Times New Roman"/>
          <w:b/>
          <w:sz w:val="28"/>
          <w:szCs w:val="28"/>
        </w:rPr>
        <w:t>9</w:t>
      </w:r>
      <w:r w:rsidRPr="00BC0A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3CD1" w:rsidRPr="0098580A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AB559F" w:rsidRDefault="00E33CD1" w:rsidP="00E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9F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 за 201</w:t>
      </w:r>
      <w:r w:rsidR="00320DFB">
        <w:rPr>
          <w:rFonts w:ascii="Times New Roman" w:hAnsi="Times New Roman" w:cs="Times New Roman"/>
          <w:sz w:val="28"/>
          <w:szCs w:val="28"/>
        </w:rPr>
        <w:t>9</w:t>
      </w:r>
      <w:r w:rsidRPr="00AB559F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</w:t>
      </w:r>
      <w:r w:rsidR="004464E3" w:rsidRPr="00AB559F">
        <w:rPr>
          <w:rFonts w:ascii="Times New Roman" w:hAnsi="Times New Roman" w:cs="Times New Roman"/>
          <w:sz w:val="28"/>
          <w:szCs w:val="28"/>
        </w:rPr>
        <w:t xml:space="preserve"> пунктом 3 части 2</w:t>
      </w:r>
      <w:r w:rsidRPr="00AB559F">
        <w:rPr>
          <w:rFonts w:ascii="Times New Roman" w:hAnsi="Times New Roman" w:cs="Times New Roman"/>
          <w:sz w:val="28"/>
          <w:szCs w:val="28"/>
        </w:rPr>
        <w:t xml:space="preserve"> ст</w:t>
      </w:r>
      <w:r w:rsidR="004464E3" w:rsidRPr="00AB559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B559F">
        <w:rPr>
          <w:rFonts w:ascii="Times New Roman" w:hAnsi="Times New Roman" w:cs="Times New Roman"/>
          <w:sz w:val="28"/>
          <w:szCs w:val="28"/>
        </w:rPr>
        <w:t xml:space="preserve">8.2 Федерального закона №294–ФЗ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B559F" w:rsidRPr="00AB559F">
        <w:rPr>
          <w:rFonts w:ascii="Times New Roman" w:hAnsi="Times New Roman" w:cs="Times New Roman"/>
          <w:sz w:val="28"/>
          <w:szCs w:val="28"/>
        </w:rPr>
        <w:t>раздел</w:t>
      </w:r>
      <w:r w:rsidR="00AB559F">
        <w:rPr>
          <w:rFonts w:ascii="Times New Roman" w:hAnsi="Times New Roman" w:cs="Times New Roman"/>
          <w:sz w:val="28"/>
          <w:szCs w:val="28"/>
        </w:rPr>
        <w:t>а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1</w:t>
      </w:r>
      <w:r w:rsidRPr="00AB55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B559F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</w:t>
      </w:r>
      <w:r w:rsidRPr="00AB559F">
        <w:rPr>
          <w:rFonts w:ascii="Times New Roman" w:hAnsi="Times New Roman" w:cs="Times New Roman"/>
          <w:sz w:val="28"/>
          <w:szCs w:val="28"/>
        </w:rPr>
        <w:t>профилактик</w:t>
      </w:r>
      <w:r w:rsidR="00AB559F" w:rsidRPr="00AB559F">
        <w:rPr>
          <w:rFonts w:ascii="Times New Roman" w:hAnsi="Times New Roman" w:cs="Times New Roman"/>
          <w:sz w:val="28"/>
          <w:szCs w:val="28"/>
        </w:rPr>
        <w:t>у</w:t>
      </w:r>
      <w:r w:rsidRPr="00AB559F">
        <w:rPr>
          <w:rFonts w:ascii="Times New Roman" w:hAnsi="Times New Roman" w:cs="Times New Roman"/>
          <w:sz w:val="28"/>
          <w:szCs w:val="28"/>
        </w:rPr>
        <w:t xml:space="preserve"> 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98580A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>обязательных требований</w:t>
      </w:r>
      <w:r w:rsidR="00AB559F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законодательства при осуществлении муниципального контроля на территории Ханты-Мансийского района</w:t>
      </w:r>
      <w:r w:rsidR="0098580A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AB559F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</w:t>
      </w:r>
      <w:r w:rsidR="0098580A" w:rsidRPr="00AB559F">
        <w:rPr>
          <w:rFonts w:ascii="Times New Roman" w:eastAsia="Calibri" w:hAnsi="Times New Roman" w:cs="Times New Roman"/>
          <w:sz w:val="28"/>
          <w:szCs w:val="28"/>
        </w:rPr>
        <w:t>20</w:t>
      </w:r>
      <w:r w:rsidR="00320DFB">
        <w:rPr>
          <w:rFonts w:ascii="Times New Roman" w:eastAsia="Calibri" w:hAnsi="Times New Roman" w:cs="Times New Roman"/>
          <w:sz w:val="28"/>
          <w:szCs w:val="28"/>
        </w:rPr>
        <w:t>20</w:t>
      </w:r>
      <w:r w:rsidR="00C76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3CD" w:rsidRPr="00C763CD">
        <w:rPr>
          <w:rFonts w:ascii="Times New Roman" w:eastAsia="Calibri" w:hAnsi="Times New Roman" w:cs="Times New Roman"/>
          <w:sz w:val="28"/>
          <w:szCs w:val="28"/>
        </w:rPr>
        <w:t>и плановый период 202</w:t>
      </w:r>
      <w:r w:rsidR="00C763CD">
        <w:rPr>
          <w:rFonts w:ascii="Times New Roman" w:eastAsia="Calibri" w:hAnsi="Times New Roman" w:cs="Times New Roman"/>
          <w:sz w:val="28"/>
          <w:szCs w:val="28"/>
        </w:rPr>
        <w:t>1</w:t>
      </w:r>
      <w:r w:rsidR="00C763CD" w:rsidRPr="00C763CD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C763CD">
        <w:rPr>
          <w:rFonts w:ascii="Times New Roman" w:eastAsia="Calibri" w:hAnsi="Times New Roman" w:cs="Times New Roman"/>
          <w:sz w:val="28"/>
          <w:szCs w:val="28"/>
        </w:rPr>
        <w:t>2</w:t>
      </w:r>
      <w:r w:rsidR="00C763CD" w:rsidRPr="00C763CD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093C91" w:rsidRPr="00AB559F">
        <w:rPr>
          <w:rFonts w:ascii="Times New Roman" w:hAnsi="Times New Roman" w:cs="Times New Roman"/>
          <w:sz w:val="28"/>
          <w:szCs w:val="28"/>
        </w:rPr>
        <w:t>,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утвержденный приказом Депимущества </w:t>
      </w:r>
      <w:r w:rsidRPr="00AB559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20DFB">
        <w:rPr>
          <w:rFonts w:ascii="Times New Roman" w:hAnsi="Times New Roman" w:cs="Times New Roman"/>
          <w:sz w:val="28"/>
          <w:szCs w:val="28"/>
        </w:rPr>
        <w:t>0</w:t>
      </w:r>
      <w:r w:rsidR="00C763CD">
        <w:rPr>
          <w:rFonts w:ascii="Times New Roman" w:hAnsi="Times New Roman" w:cs="Times New Roman"/>
          <w:sz w:val="28"/>
          <w:szCs w:val="28"/>
        </w:rPr>
        <w:t>9</w:t>
      </w:r>
      <w:r w:rsidR="0098580A" w:rsidRPr="00AB559F">
        <w:rPr>
          <w:rFonts w:ascii="Times New Roman" w:hAnsi="Times New Roman" w:cs="Times New Roman"/>
          <w:sz w:val="28"/>
          <w:szCs w:val="28"/>
        </w:rPr>
        <w:t>.</w:t>
      </w:r>
      <w:r w:rsidR="00C763CD">
        <w:rPr>
          <w:rFonts w:ascii="Times New Roman" w:hAnsi="Times New Roman" w:cs="Times New Roman"/>
          <w:sz w:val="28"/>
          <w:szCs w:val="28"/>
        </w:rPr>
        <w:t>12</w:t>
      </w:r>
      <w:r w:rsidR="0098580A" w:rsidRPr="00AB559F">
        <w:rPr>
          <w:rFonts w:ascii="Times New Roman" w:hAnsi="Times New Roman" w:cs="Times New Roman"/>
          <w:sz w:val="28"/>
          <w:szCs w:val="28"/>
        </w:rPr>
        <w:t>.201</w:t>
      </w:r>
      <w:r w:rsidR="00AB559F" w:rsidRPr="00AB559F">
        <w:rPr>
          <w:rFonts w:ascii="Times New Roman" w:hAnsi="Times New Roman" w:cs="Times New Roman"/>
          <w:sz w:val="28"/>
          <w:szCs w:val="28"/>
        </w:rPr>
        <w:t>9 №</w:t>
      </w:r>
      <w:r w:rsidR="00320DFB">
        <w:rPr>
          <w:rFonts w:ascii="Times New Roman" w:hAnsi="Times New Roman" w:cs="Times New Roman"/>
          <w:sz w:val="28"/>
          <w:szCs w:val="28"/>
        </w:rPr>
        <w:t>1097</w:t>
      </w:r>
      <w:r w:rsidR="00AB559F" w:rsidRPr="00AB559F">
        <w:rPr>
          <w:rFonts w:ascii="Times New Roman" w:hAnsi="Times New Roman" w:cs="Times New Roman"/>
          <w:sz w:val="28"/>
          <w:szCs w:val="28"/>
        </w:rPr>
        <w:t>-п</w:t>
      </w:r>
      <w:r w:rsidRPr="00AB559F">
        <w:rPr>
          <w:rFonts w:ascii="Times New Roman" w:hAnsi="Times New Roman" w:cs="Times New Roman"/>
          <w:sz w:val="28"/>
          <w:szCs w:val="28"/>
        </w:rPr>
        <w:t>.</w:t>
      </w:r>
    </w:p>
    <w:p w:rsidR="00AB559F" w:rsidRDefault="00E33CD1" w:rsidP="00AB5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9F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земельного контроля подготовлен с целью</w:t>
      </w:r>
      <w:r w:rsidR="00AB559F">
        <w:rPr>
          <w:rFonts w:ascii="Times New Roman" w:hAnsi="Times New Roman" w:cs="Times New Roman"/>
          <w:sz w:val="28"/>
          <w:szCs w:val="28"/>
        </w:rPr>
        <w:t>:</w:t>
      </w:r>
    </w:p>
    <w:p w:rsidR="00AB559F" w:rsidRDefault="00AB559F" w:rsidP="00AB5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CD1" w:rsidRPr="00AB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5CD5" w:rsidRPr="00325CD5">
        <w:rPr>
          <w:rFonts w:ascii="Times New Roman" w:hAnsi="Times New Roman" w:cs="Times New Roman"/>
          <w:sz w:val="28"/>
          <w:szCs w:val="28"/>
        </w:rPr>
        <w:t>редотвращение рисков 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охраняемым законом ценностям </w:t>
      </w:r>
    </w:p>
    <w:p w:rsidR="00325CD5" w:rsidRDefault="00AB559F" w:rsidP="00AB5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>редупреждение нарушений обязательных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образования объектов земельных отношений (далее - требований земельного законодательства), требований, установленных муниципальными правовыми актами Ханты-</w:t>
      </w:r>
      <w:proofErr w:type="gramStart"/>
      <w:r w:rsidR="00325CD5" w:rsidRPr="00325CD5">
        <w:rPr>
          <w:rFonts w:ascii="Times New Roman" w:hAnsi="Times New Roman" w:cs="Times New Roman"/>
          <w:sz w:val="28"/>
          <w:szCs w:val="28"/>
        </w:rPr>
        <w:t>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</w:t>
      </w:r>
      <w:r>
        <w:rPr>
          <w:rFonts w:ascii="Times New Roman" w:hAnsi="Times New Roman" w:cs="Times New Roman"/>
          <w:sz w:val="28"/>
          <w:szCs w:val="28"/>
        </w:rPr>
        <w:t>ий земельного законодательства)</w:t>
      </w:r>
      <w:proofErr w:type="gramEnd"/>
    </w:p>
    <w:p w:rsidR="00325CD5" w:rsidRPr="00325CD5" w:rsidRDefault="00AB559F" w:rsidP="00AB55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gramStart"/>
      <w:r w:rsidR="00325CD5" w:rsidRPr="00325CD5">
        <w:rPr>
          <w:rFonts w:ascii="Times New Roman" w:hAnsi="Times New Roman" w:cs="Times New Roman"/>
          <w:sz w:val="28"/>
          <w:szCs w:val="28"/>
        </w:rPr>
        <w:t>инфраструктуры профилактики рисков причинения вре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</w:p>
    <w:p w:rsidR="00325CD5" w:rsidRDefault="00AB559F" w:rsidP="00AB5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>овышение прозрачности системы муниципального земельного контроля на межселенной территории муниципального района.</w:t>
      </w:r>
    </w:p>
    <w:p w:rsidR="00325CD5" w:rsidRPr="00325CD5" w:rsidRDefault="00325CD5" w:rsidP="00325C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27C">
        <w:rPr>
          <w:rFonts w:ascii="Times New Roman" w:hAnsi="Times New Roman" w:cs="Times New Roman"/>
          <w:sz w:val="28"/>
          <w:szCs w:val="28"/>
        </w:rPr>
        <w:t>Задачи</w:t>
      </w:r>
      <w:r w:rsidR="0000627C" w:rsidRPr="0000627C">
        <w:rPr>
          <w:rFonts w:ascii="Times New Roman" w:hAnsi="Times New Roman" w:cs="Times New Roman"/>
          <w:sz w:val="28"/>
          <w:szCs w:val="28"/>
        </w:rPr>
        <w:t xml:space="preserve"> о</w:t>
      </w:r>
      <w:r w:rsidR="0000627C" w:rsidRPr="00AB559F">
        <w:rPr>
          <w:rFonts w:ascii="Times New Roman" w:hAnsi="Times New Roman" w:cs="Times New Roman"/>
          <w:sz w:val="28"/>
          <w:szCs w:val="28"/>
        </w:rPr>
        <w:t>существления муниципального земельного контроля</w:t>
      </w:r>
      <w:r w:rsidR="0000627C">
        <w:rPr>
          <w:rFonts w:ascii="Times New Roman" w:hAnsi="Times New Roman" w:cs="Times New Roman"/>
          <w:sz w:val="28"/>
          <w:szCs w:val="28"/>
        </w:rPr>
        <w:t>:</w:t>
      </w:r>
    </w:p>
    <w:p w:rsidR="00325CD5" w:rsidRPr="00325CD5" w:rsidRDefault="0000627C" w:rsidP="000062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25CD5" w:rsidRPr="00325CD5">
        <w:rPr>
          <w:rFonts w:ascii="Times New Roman" w:hAnsi="Times New Roman" w:cs="Times New Roman"/>
          <w:sz w:val="28"/>
          <w:szCs w:val="28"/>
        </w:rPr>
        <w:t>ормирование единого понимания обязательных требований земельного законодательства, требований, установленных муниципальными правовыми актами Ханты-Мансийского района, у всех участников контрольной деятельности.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5CD5" w:rsidRPr="00325CD5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причинению вреда охраняемым законом ценностям и нарушению обязательных требований земельного законодательства, требований, установленных муниципальными правовыми актами Ханты-Мансийского района.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пределение способов устранения или снижения рисков их </w:t>
      </w:r>
      <w:r w:rsidR="00325CD5" w:rsidRPr="00325CD5">
        <w:rPr>
          <w:rFonts w:ascii="Times New Roman" w:hAnsi="Times New Roman" w:cs="Times New Roman"/>
          <w:sz w:val="28"/>
          <w:szCs w:val="28"/>
        </w:rPr>
        <w:lastRenderedPageBreak/>
        <w:t>возникновения.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25CD5" w:rsidRPr="00325CD5">
        <w:rPr>
          <w:rFonts w:ascii="Times New Roman" w:hAnsi="Times New Roman" w:cs="Times New Roman"/>
          <w:sz w:val="28"/>
          <w:szCs w:val="28"/>
        </w:rPr>
        <w:t>странение причин, факторов и условий, способствующих возможному причинению вреда охраняемым законом ценностям и нарушению обязательных требований земельного законодательства, требований, установленных муниципальными правовыми актами Ханты-Мансийского района.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25CD5" w:rsidRPr="00325CD5">
        <w:rPr>
          <w:rFonts w:ascii="Times New Roman" w:hAnsi="Times New Roman" w:cs="Times New Roman"/>
          <w:sz w:val="28"/>
          <w:szCs w:val="28"/>
        </w:rPr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оценки;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25CD5" w:rsidRPr="00325CD5">
        <w:rPr>
          <w:rFonts w:ascii="Times New Roman" w:hAnsi="Times New Roman" w:cs="Times New Roman"/>
          <w:sz w:val="28"/>
          <w:szCs w:val="28"/>
        </w:rPr>
        <w:t>пределение перечня видов и сбор статистических данных, необходимых для организации профилактической работы.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>овышение квалификации кадрового состава органа муниципального контроля.</w:t>
      </w:r>
    </w:p>
    <w:p w:rsidR="00325CD5" w:rsidRDefault="0000627C" w:rsidP="00325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оздание системы консультирования подконтрольных субъектов, </w:t>
      </w:r>
      <w:r w:rsidR="00325CD5" w:rsidRPr="00325CD5">
        <w:rPr>
          <w:rFonts w:ascii="Times New Roman" w:hAnsi="Times New Roman" w:cs="Times New Roman"/>
          <w:sz w:val="28"/>
          <w:szCs w:val="28"/>
        </w:rPr>
        <w:br/>
        <w:t>в том числе с использованием современных информационно-телекоммуникационных технологий.</w:t>
      </w:r>
    </w:p>
    <w:p w:rsidR="0000627C" w:rsidRPr="00325CD5" w:rsidRDefault="0000627C" w:rsidP="00325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9D6" w:rsidRPr="00E279D6" w:rsidRDefault="00E279D6" w:rsidP="00E27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Подконтрольные субъекты: </w:t>
      </w:r>
      <w:r w:rsidRPr="00E279D6">
        <w:rPr>
          <w:rFonts w:ascii="Times New Roman" w:hAnsi="Times New Roman" w:cs="Times New Roman"/>
          <w:sz w:val="28"/>
          <w:szCs w:val="28"/>
        </w:rPr>
        <w:t>юридические лица /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 осуществляющие деятельность на земельных участках, части земельных участков</w:t>
      </w:r>
      <w:r w:rsidRPr="00E27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79D6">
        <w:rPr>
          <w:rFonts w:ascii="Times New Roman" w:hAnsi="Times New Roman" w:cs="Times New Roman"/>
          <w:sz w:val="28"/>
          <w:szCs w:val="28"/>
        </w:rPr>
        <w:t>(далее - субъекты);</w:t>
      </w:r>
    </w:p>
    <w:p w:rsidR="00E279D6" w:rsidRPr="00E279D6" w:rsidRDefault="00E279D6" w:rsidP="00E279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оценка соблюдения которых является предметом муниципального контроля:</w:t>
      </w:r>
    </w:p>
    <w:p w:rsidR="00E279D6" w:rsidRPr="00E279D6" w:rsidRDefault="00E279D6" w:rsidP="00E279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кодекс Российской Федерации (части 2 – 6 статьи 13); </w:t>
      </w:r>
    </w:p>
    <w:p w:rsidR="00E279D6" w:rsidRPr="00E279D6" w:rsidRDefault="00E279D6" w:rsidP="00E279D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Кодекс Российской Федерации об административных правонарушениях (статьи 7.10, 8.6, 8.7, 8.8, 8.12, 10.9);  </w:t>
      </w:r>
    </w:p>
    <w:p w:rsidR="00E279D6" w:rsidRPr="00E279D6" w:rsidRDefault="00E279D6" w:rsidP="00E279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(часть 1 статьи 9, часть 1 статьи 10, часть 1 статьи 11, часть 1 статьи 12);</w:t>
      </w:r>
    </w:p>
    <w:p w:rsidR="00E279D6" w:rsidRPr="00E279D6" w:rsidRDefault="00E279D6" w:rsidP="00E279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Ханты-Мансийского автономного округа - </w:t>
      </w:r>
      <w:proofErr w:type="spellStart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14.08.2015 № 257-п «О Порядке осуществления муниципального земельного контроля </w:t>
      </w:r>
      <w:proofErr w:type="gramStart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 (пункт 3 Порядка).</w:t>
      </w:r>
    </w:p>
    <w:p w:rsidR="00E279D6" w:rsidRPr="00E279D6" w:rsidRDefault="00E279D6" w:rsidP="00E279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установленные муниципальными правовыми актами Ханты-Мансийского района, </w:t>
      </w:r>
      <w:r w:rsidRPr="00E279D6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контроля:</w:t>
      </w:r>
    </w:p>
    <w:p w:rsidR="00E279D6" w:rsidRPr="00E279D6" w:rsidRDefault="00E279D6" w:rsidP="00E279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9D6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Ханты-Мансийского района от 20.07.2018 № 206 «Об утверждении Положения об организации и осуществлении муниципального контроля в сфере земельных и лесных отношений»;</w:t>
      </w:r>
    </w:p>
    <w:p w:rsidR="00E279D6" w:rsidRPr="00E279D6" w:rsidRDefault="00E279D6" w:rsidP="00E279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9D6">
        <w:rPr>
          <w:rFonts w:ascii="Times New Roman" w:hAnsi="Times New Roman" w:cs="Times New Roman"/>
          <w:sz w:val="28"/>
          <w:szCs w:val="28"/>
        </w:rPr>
        <w:t>- постановление администрации Ханты-Мансийского района от 03.04.2015 № 70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 (с изменениями  и дополнениями).</w:t>
      </w:r>
    </w:p>
    <w:p w:rsidR="00E279D6" w:rsidRPr="00E279D6" w:rsidRDefault="00E279D6" w:rsidP="00E279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подконтрольных субъектов: юридические лица - </w:t>
      </w:r>
      <w:r w:rsidR="00320D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индивидуальные предприниматели – </w:t>
      </w:r>
      <w:r w:rsidR="00320D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B559F" w:rsidRDefault="00AB559F" w:rsidP="00AB55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5145">
        <w:rPr>
          <w:rFonts w:ascii="Times New Roman" w:hAnsi="Times New Roman" w:cs="Times New Roman"/>
          <w:sz w:val="28"/>
          <w:szCs w:val="28"/>
        </w:rPr>
        <w:t xml:space="preserve">анные о </w:t>
      </w:r>
      <w:r>
        <w:rPr>
          <w:rFonts w:ascii="Times New Roman" w:hAnsi="Times New Roman" w:cs="Times New Roman"/>
          <w:sz w:val="28"/>
          <w:szCs w:val="28"/>
        </w:rPr>
        <w:t>проведенных в 201</w:t>
      </w:r>
      <w:r w:rsidR="00320D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мероприятиях по контролю, приведены в таблице 1:</w:t>
      </w:r>
    </w:p>
    <w:p w:rsidR="00AB559F" w:rsidRDefault="00AB559F" w:rsidP="00AB559F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9889" w:type="dxa"/>
        <w:tblLook w:val="04A0"/>
      </w:tblPr>
      <w:tblGrid>
        <w:gridCol w:w="522"/>
        <w:gridCol w:w="2245"/>
        <w:gridCol w:w="3686"/>
        <w:gridCol w:w="3436"/>
      </w:tblGrid>
      <w:tr w:rsidR="00320DFB" w:rsidTr="00F82FC8">
        <w:tc>
          <w:tcPr>
            <w:tcW w:w="522" w:type="dxa"/>
          </w:tcPr>
          <w:p w:rsidR="00320DFB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0DFB" w:rsidRPr="00F9246C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5" w:type="dxa"/>
          </w:tcPr>
          <w:p w:rsidR="00320DFB" w:rsidRPr="00F9246C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3686" w:type="dxa"/>
          </w:tcPr>
          <w:p w:rsidR="00320DFB" w:rsidRPr="00F9246C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436" w:type="dxa"/>
          </w:tcPr>
          <w:p w:rsidR="00320DFB" w:rsidRPr="00F9246C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20DFB" w:rsidRPr="00F9246C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(выявление/не выявление нарушений требований)</w:t>
            </w:r>
          </w:p>
          <w:p w:rsidR="00320DFB" w:rsidRPr="00F9246C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B" w:rsidTr="00F82FC8">
        <w:tc>
          <w:tcPr>
            <w:tcW w:w="522" w:type="dxa"/>
          </w:tcPr>
          <w:p w:rsidR="00320DFB" w:rsidRPr="00F9246C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320DFB" w:rsidRPr="00F9246C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20DFB" w:rsidRPr="00F9246C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320DFB" w:rsidRPr="00F9246C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DFB" w:rsidTr="00F82FC8">
        <w:tc>
          <w:tcPr>
            <w:tcW w:w="522" w:type="dxa"/>
          </w:tcPr>
          <w:p w:rsidR="00320DFB" w:rsidRPr="00EE20E9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320DFB" w:rsidRPr="00EA7773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  <w:p w:rsidR="00320DFB" w:rsidRPr="00EA7773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(во взаимодействии с субъектами) </w:t>
            </w:r>
          </w:p>
        </w:tc>
        <w:tc>
          <w:tcPr>
            <w:tcW w:w="3686" w:type="dxa"/>
          </w:tcPr>
          <w:p w:rsidR="00320DFB" w:rsidRPr="00EA7773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лан проверок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 год, согласованный с прокуратурой</w:t>
            </w:r>
          </w:p>
        </w:tc>
        <w:tc>
          <w:tcPr>
            <w:tcW w:w="3436" w:type="dxa"/>
          </w:tcPr>
          <w:p w:rsidR="00320DFB" w:rsidRPr="00D50916" w:rsidRDefault="00320DFB" w:rsidP="00F82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от 31.05.2019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 акты проверки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                                    (АО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Уралсибгидрострой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DFB" w:rsidRPr="00D50916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 акт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(АО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БерезкаГаз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DFB" w:rsidRDefault="00320DFB" w:rsidP="00F82F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Сибгидромехстрой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Тюменьэнерго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Конданефть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№12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Газпромнефть-Хантос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</w:t>
            </w:r>
            <w:r w:rsidRPr="007F0CF0">
              <w:rPr>
                <w:rFonts w:ascii="Times New Roman" w:hAnsi="Times New Roman" w:cs="Times New Roman"/>
                <w:sz w:val="24"/>
                <w:szCs w:val="24"/>
              </w:rPr>
              <w:t>от 07.06.2019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геофизическое 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Тюменьпромгеофизика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Лукойл-Западная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Сибирь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№17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Юграгидрострой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геологоразведочная экспедиция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20DFB" w:rsidRPr="00A316AE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</w:t>
            </w:r>
            <w:r w:rsidRPr="00A52113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№20                       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РН-Няганьнефтегаз</w:t>
            </w:r>
            <w:proofErr w:type="spellEnd"/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20DFB" w:rsidRPr="00A03107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B" w:rsidTr="00F82FC8">
        <w:trPr>
          <w:trHeight w:val="1178"/>
        </w:trPr>
        <w:tc>
          <w:tcPr>
            <w:tcW w:w="522" w:type="dxa"/>
          </w:tcPr>
          <w:p w:rsidR="00320DFB" w:rsidRPr="00EE20E9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5" w:type="dxa"/>
          </w:tcPr>
          <w:p w:rsidR="00320DFB" w:rsidRPr="00EA7773" w:rsidRDefault="00320DFB" w:rsidP="00F82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субъектами)  </w:t>
            </w:r>
          </w:p>
        </w:tc>
        <w:tc>
          <w:tcPr>
            <w:tcW w:w="3686" w:type="dxa"/>
          </w:tcPr>
          <w:p w:rsidR="00320DFB" w:rsidRPr="00EA7773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DFB" w:rsidRPr="00EA7773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320DFB" w:rsidRPr="00EA7773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Pr="00EA7773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Pr="00A03107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DFB" w:rsidTr="00F82FC8">
        <w:tc>
          <w:tcPr>
            <w:tcW w:w="522" w:type="dxa"/>
          </w:tcPr>
          <w:p w:rsidR="00320DFB" w:rsidRPr="00EE20E9" w:rsidRDefault="00320DFB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320DFB" w:rsidRDefault="00320DFB" w:rsidP="00F82FC8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осмотры,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DFB" w:rsidRDefault="00320DFB" w:rsidP="00F82F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8379</w:t>
            </w:r>
          </w:p>
          <w:p w:rsidR="00320DFB" w:rsidRPr="00531A67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(установление факта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по целевому назначению)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320DFB" w:rsidRPr="00531A67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0707002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(установление факта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целевому назначению)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320DFB" w:rsidRPr="00531A67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3544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1214001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(установление факта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целевому назначению)</w:t>
            </w:r>
          </w:p>
          <w:p w:rsidR="00320DFB" w:rsidRPr="005560DA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20DFB" w:rsidRPr="008D40D9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Акт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FB" w:rsidRDefault="00320DFB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59F" w:rsidRDefault="00AB559F" w:rsidP="00CB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9D6" w:rsidRPr="00BC0A57" w:rsidRDefault="00E279D6" w:rsidP="00CB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lastRenderedPageBreak/>
        <w:t>Данные о мероприятиях, направленных на профилактику нарушений обязательных требований законодательства при осуществлении муниципального ко</w:t>
      </w:r>
      <w:r w:rsidR="00BE3096">
        <w:rPr>
          <w:rFonts w:ascii="Times New Roman" w:hAnsi="Times New Roman" w:cs="Times New Roman"/>
          <w:sz w:val="28"/>
          <w:szCs w:val="28"/>
        </w:rPr>
        <w:t>нтроля, проведенных в 201</w:t>
      </w:r>
      <w:r w:rsidR="00320DFB">
        <w:rPr>
          <w:rFonts w:ascii="Times New Roman" w:hAnsi="Times New Roman" w:cs="Times New Roman"/>
          <w:sz w:val="28"/>
          <w:szCs w:val="28"/>
        </w:rPr>
        <w:t>9</w:t>
      </w:r>
      <w:r w:rsidR="00BE309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C0A57">
        <w:rPr>
          <w:rFonts w:ascii="Times New Roman" w:hAnsi="Times New Roman" w:cs="Times New Roman"/>
          <w:sz w:val="28"/>
          <w:szCs w:val="28"/>
        </w:rPr>
        <w:t>:</w:t>
      </w:r>
    </w:p>
    <w:p w:rsidR="00CB3B1B" w:rsidRPr="00CB3B1B" w:rsidRDefault="00BE3096" w:rsidP="00BE30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B3B1B" w:rsidRPr="00CB3B1B">
        <w:rPr>
          <w:rFonts w:ascii="Times New Roman" w:hAnsi="Times New Roman" w:cs="Times New Roman"/>
          <w:sz w:val="28"/>
          <w:szCs w:val="28"/>
        </w:rPr>
        <w:t>азмещение на официальном сайте</w:t>
      </w:r>
      <w:r w:rsidR="00CB3B1B">
        <w:rPr>
          <w:rFonts w:ascii="Times New Roman" w:hAnsi="Times New Roman" w:cs="Times New Roman"/>
          <w:sz w:val="28"/>
          <w:szCs w:val="28"/>
        </w:rPr>
        <w:t xml:space="preserve"> </w:t>
      </w:r>
      <w:r w:rsidR="00CB3B1B" w:rsidRPr="00CB3B1B">
        <w:rPr>
          <w:rFonts w:ascii="Times New Roman" w:hAnsi="Times New Roman" w:cs="Times New Roman"/>
          <w:sz w:val="28"/>
          <w:szCs w:val="28"/>
        </w:rPr>
        <w:t>органов местного самоуправления 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</w:r>
    </w:p>
    <w:p w:rsidR="00BE3096" w:rsidRDefault="00BE3096" w:rsidP="00CB3B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CB3B1B" w:rsidRPr="00CB3B1B">
        <w:rPr>
          <w:rFonts w:ascii="Times New Roman" w:hAnsi="Times New Roman" w:cs="Times New Roman"/>
          <w:sz w:val="28"/>
          <w:szCs w:val="28"/>
        </w:rPr>
        <w:t>нформирование юридических лиц, 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</w:t>
      </w:r>
    </w:p>
    <w:p w:rsidR="00CB3B1B" w:rsidRPr="00CB3B1B" w:rsidRDefault="00BE3096" w:rsidP="00CB3B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B3B1B" w:rsidRPr="00CB3B1B">
        <w:rPr>
          <w:rFonts w:ascii="Times New Roman" w:hAnsi="Times New Roman" w:cs="Times New Roman"/>
          <w:sz w:val="28"/>
          <w:szCs w:val="28"/>
        </w:rPr>
        <w:t>роведение семинаров и конференций, разъяснительной работы в средствах массовой информации и иными способами.</w:t>
      </w:r>
    </w:p>
    <w:p w:rsidR="00CB3B1B" w:rsidRPr="00CB3B1B" w:rsidRDefault="00BE3096" w:rsidP="00CB3B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</w:t>
      </w:r>
      <w:r w:rsidR="00CB3B1B" w:rsidRPr="00CB3B1B">
        <w:rPr>
          <w:rFonts w:ascii="Times New Roman" w:hAnsi="Times New Roman" w:cs="Times New Roman"/>
          <w:sz w:val="28"/>
          <w:szCs w:val="28"/>
        </w:rPr>
        <w:t>егулярное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официальном сайте органов местного 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</w:r>
      <w:proofErr w:type="gramEnd"/>
    </w:p>
    <w:p w:rsidR="00E279D6" w:rsidRPr="00CB3B1B" w:rsidRDefault="00157BCB" w:rsidP="00CB3B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B3B1B" w:rsidRPr="00CB3B1B">
        <w:rPr>
          <w:rFonts w:ascii="Times New Roman" w:hAnsi="Times New Roman" w:cs="Times New Roman"/>
          <w:sz w:val="28"/>
          <w:szCs w:val="28"/>
        </w:rPr>
        <w:t>аправление юридическим лицам, индивидуальным предпринимателям предостережений о недопустимости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B1B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592" w:rsidRPr="0098580A" w:rsidRDefault="009F3592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E33CD1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9D6" w:rsidRPr="00E33CD1" w:rsidRDefault="00E279D6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79D6" w:rsidRPr="00E33CD1" w:rsidSect="00BC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CD1"/>
    <w:rsid w:val="0000627C"/>
    <w:rsid w:val="00093C91"/>
    <w:rsid w:val="00110DF7"/>
    <w:rsid w:val="00157BCB"/>
    <w:rsid w:val="001D499D"/>
    <w:rsid w:val="002A386D"/>
    <w:rsid w:val="00320DFB"/>
    <w:rsid w:val="00325CD5"/>
    <w:rsid w:val="003D389F"/>
    <w:rsid w:val="004464E3"/>
    <w:rsid w:val="00496978"/>
    <w:rsid w:val="004C26BC"/>
    <w:rsid w:val="00584883"/>
    <w:rsid w:val="005B3853"/>
    <w:rsid w:val="006B4C1F"/>
    <w:rsid w:val="00742838"/>
    <w:rsid w:val="007957BB"/>
    <w:rsid w:val="008150B9"/>
    <w:rsid w:val="0098580A"/>
    <w:rsid w:val="009B6B0A"/>
    <w:rsid w:val="009F3592"/>
    <w:rsid w:val="00AB559F"/>
    <w:rsid w:val="00AE1C41"/>
    <w:rsid w:val="00AF2EB0"/>
    <w:rsid w:val="00B81E28"/>
    <w:rsid w:val="00BC0A57"/>
    <w:rsid w:val="00BE3096"/>
    <w:rsid w:val="00C31E70"/>
    <w:rsid w:val="00C763CD"/>
    <w:rsid w:val="00CB3B1B"/>
    <w:rsid w:val="00D26266"/>
    <w:rsid w:val="00D62992"/>
    <w:rsid w:val="00D92613"/>
    <w:rsid w:val="00E279D6"/>
    <w:rsid w:val="00E33CD1"/>
    <w:rsid w:val="00E66A77"/>
    <w:rsid w:val="00EA752F"/>
    <w:rsid w:val="00EF6F92"/>
    <w:rsid w:val="00F34643"/>
    <w:rsid w:val="00F35DCC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6BC"/>
    <w:rPr>
      <w:color w:val="0563C1" w:themeColor="hyperlink"/>
      <w:u w:val="single"/>
    </w:rPr>
  </w:style>
  <w:style w:type="paragraph" w:customStyle="1" w:styleId="Default">
    <w:name w:val="Default"/>
    <w:rsid w:val="00E2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27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E279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Пшеничников Владислав Валерьевич</dc:creator>
  <cp:lastModifiedBy>polovkinas</cp:lastModifiedBy>
  <cp:revision>3</cp:revision>
  <cp:lastPrinted>2018-12-25T12:42:00Z</cp:lastPrinted>
  <dcterms:created xsi:type="dcterms:W3CDTF">2021-01-19T09:07:00Z</dcterms:created>
  <dcterms:modified xsi:type="dcterms:W3CDTF">2021-01-19T09:14:00Z</dcterms:modified>
</cp:coreProperties>
</file>